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B42" w:rsidRPr="00C77B42" w:rsidRDefault="00C77B42" w:rsidP="00C77B4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WTTV </w:t>
      </w:r>
      <w:r w:rsidR="002F7DDF">
        <w:rPr>
          <w:rFonts w:ascii="Arial" w:hAnsi="Arial" w:cs="Arial"/>
          <w:b/>
          <w:sz w:val="28"/>
          <w:szCs w:val="28"/>
          <w:u w:val="single"/>
        </w:rPr>
        <w:t>Bezirk Mittelrhein</w:t>
      </w:r>
    </w:p>
    <w:p w:rsidR="00C77B42" w:rsidRDefault="00C77B42">
      <w:pPr>
        <w:rPr>
          <w:b/>
          <w:u w:val="single"/>
        </w:rPr>
      </w:pPr>
    </w:p>
    <w:p w:rsidR="00C000F4" w:rsidRDefault="00C000F4">
      <w:pPr>
        <w:rPr>
          <w:b/>
          <w:u w:val="single"/>
        </w:rPr>
      </w:pPr>
      <w:r>
        <w:rPr>
          <w:b/>
          <w:u w:val="single"/>
        </w:rPr>
        <w:t>Zurückziehungen und Klassenverzichte</w:t>
      </w:r>
    </w:p>
    <w:p w:rsidR="00C000F4" w:rsidRDefault="00C000F4">
      <w:pPr>
        <w:rPr>
          <w:b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C000F4" w:rsidTr="00C000F4">
        <w:tc>
          <w:tcPr>
            <w:tcW w:w="2122" w:type="dxa"/>
          </w:tcPr>
          <w:p w:rsidR="00C000F4" w:rsidRPr="00C000F4" w:rsidRDefault="00C000F4">
            <w:r w:rsidRPr="00C000F4">
              <w:t>Landesliga</w:t>
            </w:r>
          </w:p>
        </w:tc>
        <w:tc>
          <w:tcPr>
            <w:tcW w:w="6940" w:type="dxa"/>
          </w:tcPr>
          <w:p w:rsidR="00C000F4" w:rsidRPr="00C000F4" w:rsidRDefault="00C000F4">
            <w:r w:rsidRPr="00C000F4">
              <w:rPr>
                <w:color w:val="FF0000"/>
              </w:rPr>
              <w:t>SC Fortuna Bonn (-&gt; Bezirksliga)</w:t>
            </w:r>
          </w:p>
        </w:tc>
      </w:tr>
      <w:tr w:rsidR="00C000F4" w:rsidTr="00C000F4">
        <w:tc>
          <w:tcPr>
            <w:tcW w:w="2122" w:type="dxa"/>
          </w:tcPr>
          <w:p w:rsidR="00C000F4" w:rsidRPr="00C000F4" w:rsidRDefault="00C000F4">
            <w:r w:rsidRPr="00C000F4">
              <w:t>Bezirksliga</w:t>
            </w:r>
          </w:p>
        </w:tc>
        <w:tc>
          <w:tcPr>
            <w:tcW w:w="6940" w:type="dxa"/>
          </w:tcPr>
          <w:p w:rsidR="00C000F4" w:rsidRDefault="00C000F4">
            <w:pPr>
              <w:rPr>
                <w:b/>
                <w:u w:val="single"/>
              </w:rPr>
            </w:pPr>
          </w:p>
        </w:tc>
      </w:tr>
      <w:tr w:rsidR="00C000F4" w:rsidTr="00C000F4">
        <w:tc>
          <w:tcPr>
            <w:tcW w:w="2122" w:type="dxa"/>
          </w:tcPr>
          <w:p w:rsidR="00C000F4" w:rsidRPr="00C000F4" w:rsidRDefault="00C000F4">
            <w:r w:rsidRPr="00C000F4">
              <w:t>Bezirksklasse</w:t>
            </w:r>
          </w:p>
        </w:tc>
        <w:tc>
          <w:tcPr>
            <w:tcW w:w="6940" w:type="dxa"/>
          </w:tcPr>
          <w:p w:rsidR="00C000F4" w:rsidRPr="00C000F4" w:rsidRDefault="00C000F4">
            <w:pPr>
              <w:rPr>
                <w:color w:val="FF0000"/>
              </w:rPr>
            </w:pPr>
            <w:r>
              <w:rPr>
                <w:color w:val="FF0000"/>
              </w:rPr>
              <w:t>SC Fortuna Bonn III</w:t>
            </w:r>
          </w:p>
        </w:tc>
      </w:tr>
    </w:tbl>
    <w:p w:rsidR="00C000F4" w:rsidRDefault="00C000F4">
      <w:pPr>
        <w:rPr>
          <w:b/>
          <w:u w:val="single"/>
        </w:rPr>
      </w:pPr>
    </w:p>
    <w:p w:rsidR="00C000F4" w:rsidRDefault="00C000F4">
      <w:pPr>
        <w:rPr>
          <w:b/>
          <w:u w:val="single"/>
        </w:rPr>
      </w:pPr>
    </w:p>
    <w:p w:rsidR="00C000F4" w:rsidRDefault="00C8212E">
      <w:pPr>
        <w:rPr>
          <w:b/>
          <w:u w:val="single"/>
        </w:rPr>
      </w:pPr>
      <w:r>
        <w:rPr>
          <w:b/>
          <w:u w:val="single"/>
        </w:rPr>
        <w:t>Zusätzliche Aufsteiger, Klassenverbleibe, Anwartschaften</w:t>
      </w:r>
    </w:p>
    <w:p w:rsidR="00C8212E" w:rsidRDefault="00C8212E">
      <w:pPr>
        <w:rPr>
          <w:b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C8212E" w:rsidTr="009B02C3">
        <w:tc>
          <w:tcPr>
            <w:tcW w:w="9062" w:type="dxa"/>
            <w:gridSpan w:val="2"/>
          </w:tcPr>
          <w:p w:rsidR="00C8212E" w:rsidRDefault="002F7DD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Bezirksliga</w:t>
            </w:r>
          </w:p>
        </w:tc>
      </w:tr>
      <w:tr w:rsidR="00C8212E" w:rsidTr="00C8212E">
        <w:tc>
          <w:tcPr>
            <w:tcW w:w="2122" w:type="dxa"/>
          </w:tcPr>
          <w:p w:rsidR="00C8212E" w:rsidRPr="00C8212E" w:rsidRDefault="00C8212E">
            <w:r w:rsidRPr="00C8212E">
              <w:t>Aufsteiger</w:t>
            </w:r>
            <w:r w:rsidR="00950EF6">
              <w:t xml:space="preserve"> (in LL)</w:t>
            </w:r>
            <w:bookmarkStart w:id="0" w:name="_GoBack"/>
            <w:bookmarkEnd w:id="0"/>
          </w:p>
        </w:tc>
        <w:tc>
          <w:tcPr>
            <w:tcW w:w="6940" w:type="dxa"/>
          </w:tcPr>
          <w:p w:rsidR="00C8212E" w:rsidRPr="00C000F4" w:rsidRDefault="00364CBF">
            <w:pPr>
              <w:rPr>
                <w:color w:val="FF0000"/>
              </w:rPr>
            </w:pPr>
            <w:r>
              <w:t xml:space="preserve">DJK </w:t>
            </w:r>
            <w:proofErr w:type="spellStart"/>
            <w:r>
              <w:t>Kohlscheid</w:t>
            </w:r>
            <w:proofErr w:type="spellEnd"/>
            <w:r w:rsidR="00C000F4">
              <w:t xml:space="preserve">, </w:t>
            </w:r>
            <w:r w:rsidR="00C000F4">
              <w:rPr>
                <w:color w:val="FF0000"/>
              </w:rPr>
              <w:t>1. FC Köln V</w:t>
            </w:r>
          </w:p>
        </w:tc>
      </w:tr>
      <w:tr w:rsidR="00C000F4" w:rsidTr="00C8212E">
        <w:tc>
          <w:tcPr>
            <w:tcW w:w="2122" w:type="dxa"/>
          </w:tcPr>
          <w:p w:rsidR="00C000F4" w:rsidRPr="00C8212E" w:rsidRDefault="00C000F4">
            <w:r>
              <w:t>Anwartschaften</w:t>
            </w:r>
          </w:p>
        </w:tc>
        <w:tc>
          <w:tcPr>
            <w:tcW w:w="6940" w:type="dxa"/>
          </w:tcPr>
          <w:p w:rsidR="00C000F4" w:rsidRDefault="00C000F4">
            <w:r w:rsidRPr="00C000F4">
              <w:rPr>
                <w:color w:val="FF0000"/>
              </w:rPr>
              <w:t xml:space="preserve">1. TV </w:t>
            </w:r>
            <w:proofErr w:type="spellStart"/>
            <w:r w:rsidRPr="00C000F4">
              <w:rPr>
                <w:color w:val="FF0000"/>
              </w:rPr>
              <w:t>Geislar</w:t>
            </w:r>
            <w:proofErr w:type="spellEnd"/>
          </w:p>
        </w:tc>
      </w:tr>
      <w:tr w:rsidR="00C8212E" w:rsidTr="00C8212E">
        <w:tc>
          <w:tcPr>
            <w:tcW w:w="2122" w:type="dxa"/>
          </w:tcPr>
          <w:p w:rsidR="00C8212E" w:rsidRPr="00C8212E" w:rsidRDefault="00C8212E">
            <w:r>
              <w:t>Klassenverbleib</w:t>
            </w:r>
          </w:p>
        </w:tc>
        <w:tc>
          <w:tcPr>
            <w:tcW w:w="6940" w:type="dxa"/>
          </w:tcPr>
          <w:p w:rsidR="00C8212E" w:rsidRPr="00C8212E" w:rsidRDefault="002F7DDF">
            <w:r>
              <w:t xml:space="preserve">TTC </w:t>
            </w:r>
            <w:proofErr w:type="spellStart"/>
            <w:r>
              <w:t>Bärbroich</w:t>
            </w:r>
            <w:proofErr w:type="spellEnd"/>
            <w:r>
              <w:t xml:space="preserve"> II, DJK Eschweiler/</w:t>
            </w:r>
            <w:proofErr w:type="spellStart"/>
            <w:r>
              <w:t>Dürwiß</w:t>
            </w:r>
            <w:proofErr w:type="spellEnd"/>
            <w:r>
              <w:t xml:space="preserve">, TTC </w:t>
            </w:r>
            <w:proofErr w:type="spellStart"/>
            <w:r>
              <w:t>Mödrath</w:t>
            </w:r>
            <w:proofErr w:type="spellEnd"/>
            <w:r>
              <w:t xml:space="preserve"> II, SC SW Friesheim</w:t>
            </w:r>
          </w:p>
        </w:tc>
      </w:tr>
      <w:tr w:rsidR="00C8212E" w:rsidTr="00C8212E">
        <w:tc>
          <w:tcPr>
            <w:tcW w:w="2122" w:type="dxa"/>
          </w:tcPr>
          <w:p w:rsidR="00C8212E" w:rsidRPr="00C8212E" w:rsidRDefault="00C8212E">
            <w:r w:rsidRPr="00C8212E">
              <w:t>Anwartschaften</w:t>
            </w:r>
          </w:p>
        </w:tc>
        <w:tc>
          <w:tcPr>
            <w:tcW w:w="6940" w:type="dxa"/>
          </w:tcPr>
          <w:p w:rsidR="00C8212E" w:rsidRDefault="001550BC">
            <w:r>
              <w:t xml:space="preserve">1. TG Mülheim, 2. TTC BR </w:t>
            </w:r>
            <w:proofErr w:type="spellStart"/>
            <w:r>
              <w:t>Geyen</w:t>
            </w:r>
            <w:proofErr w:type="spellEnd"/>
            <w:r>
              <w:t xml:space="preserve">, 3. </w:t>
            </w:r>
            <w:proofErr w:type="spellStart"/>
            <w:r>
              <w:t>Burtscheider</w:t>
            </w:r>
            <w:proofErr w:type="spellEnd"/>
            <w:r>
              <w:t xml:space="preserve"> TV, 4. N.N., 5. N.N., 6. N.N.,</w:t>
            </w:r>
          </w:p>
          <w:p w:rsidR="001550BC" w:rsidRPr="00C8212E" w:rsidRDefault="00690C1E" w:rsidP="00950EF6">
            <w:r>
              <w:t xml:space="preserve">7. N.N., 8. </w:t>
            </w:r>
            <w:r w:rsidR="009A6979">
              <w:t xml:space="preserve">TV </w:t>
            </w:r>
            <w:proofErr w:type="spellStart"/>
            <w:r w:rsidR="009A6979">
              <w:t>Dellbrück</w:t>
            </w:r>
            <w:proofErr w:type="spellEnd"/>
            <w:r w:rsidR="009A6979">
              <w:t xml:space="preserve"> IV</w:t>
            </w:r>
            <w:r>
              <w:t xml:space="preserve">, 9. </w:t>
            </w:r>
            <w:r w:rsidR="00950EF6">
              <w:t>TTC Stolberg-</w:t>
            </w:r>
            <w:proofErr w:type="spellStart"/>
            <w:r w:rsidR="00950EF6">
              <w:t>Vicht</w:t>
            </w:r>
            <w:proofErr w:type="spellEnd"/>
            <w:r w:rsidR="00950EF6">
              <w:t xml:space="preserve"> II, 10. TTV Euskirchen</w:t>
            </w:r>
            <w:r>
              <w:t>, 1</w:t>
            </w:r>
            <w:r w:rsidR="00950EF6">
              <w:t>1</w:t>
            </w:r>
            <w:r>
              <w:t>. DJK Eintracht Eitorf II</w:t>
            </w:r>
          </w:p>
        </w:tc>
      </w:tr>
      <w:tr w:rsidR="00C8212E" w:rsidTr="00C8212E">
        <w:tc>
          <w:tcPr>
            <w:tcW w:w="2122" w:type="dxa"/>
          </w:tcPr>
          <w:p w:rsidR="00C8212E" w:rsidRPr="00C8212E" w:rsidRDefault="002F7DD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Bezirksklasse</w:t>
            </w:r>
          </w:p>
        </w:tc>
        <w:tc>
          <w:tcPr>
            <w:tcW w:w="6940" w:type="dxa"/>
          </w:tcPr>
          <w:p w:rsidR="00C8212E" w:rsidRPr="00C8212E" w:rsidRDefault="00C8212E"/>
        </w:tc>
      </w:tr>
      <w:tr w:rsidR="00C8212E" w:rsidTr="00C8212E">
        <w:tc>
          <w:tcPr>
            <w:tcW w:w="2122" w:type="dxa"/>
          </w:tcPr>
          <w:p w:rsidR="00C8212E" w:rsidRPr="00C8212E" w:rsidRDefault="00C8212E">
            <w:r>
              <w:t>Aufsteiger</w:t>
            </w:r>
          </w:p>
        </w:tc>
        <w:tc>
          <w:tcPr>
            <w:tcW w:w="6940" w:type="dxa"/>
          </w:tcPr>
          <w:p w:rsidR="00C8212E" w:rsidRPr="00C8212E" w:rsidRDefault="00364CBF" w:rsidP="00364CBF">
            <w:r>
              <w:t xml:space="preserve">1. TTC Köln III, TTC Troisdorf, TTF </w:t>
            </w:r>
            <w:proofErr w:type="spellStart"/>
            <w:r>
              <w:t>Schmetz</w:t>
            </w:r>
            <w:proofErr w:type="spellEnd"/>
            <w:r>
              <w:t xml:space="preserve"> Herzogenrath</w:t>
            </w:r>
            <w:r w:rsidR="009A6979">
              <w:t xml:space="preserve">, </w:t>
            </w:r>
            <w:r w:rsidR="009A6979" w:rsidRPr="009A6979">
              <w:rPr>
                <w:color w:val="FF0000"/>
              </w:rPr>
              <w:t>N.N.</w:t>
            </w:r>
          </w:p>
        </w:tc>
      </w:tr>
      <w:tr w:rsidR="00C8212E" w:rsidTr="00C8212E">
        <w:tc>
          <w:tcPr>
            <w:tcW w:w="2122" w:type="dxa"/>
          </w:tcPr>
          <w:p w:rsidR="00C8212E" w:rsidRPr="00C8212E" w:rsidRDefault="00C8212E">
            <w:r>
              <w:t>Klassenverbleib</w:t>
            </w:r>
          </w:p>
        </w:tc>
        <w:tc>
          <w:tcPr>
            <w:tcW w:w="6940" w:type="dxa"/>
          </w:tcPr>
          <w:p w:rsidR="00C8212E" w:rsidRPr="00C8212E" w:rsidRDefault="00C8212E"/>
        </w:tc>
      </w:tr>
      <w:tr w:rsidR="00C8212E" w:rsidTr="00C8212E">
        <w:tc>
          <w:tcPr>
            <w:tcW w:w="2122" w:type="dxa"/>
          </w:tcPr>
          <w:p w:rsidR="00C8212E" w:rsidRPr="00C8212E" w:rsidRDefault="00C8212E">
            <w:r>
              <w:t>Anwartschaften</w:t>
            </w:r>
          </w:p>
        </w:tc>
        <w:tc>
          <w:tcPr>
            <w:tcW w:w="6940" w:type="dxa"/>
          </w:tcPr>
          <w:p w:rsidR="00C8212E" w:rsidRPr="00C8212E" w:rsidRDefault="00406654" w:rsidP="00950EF6">
            <w:r>
              <w:t xml:space="preserve">1. N.N., 2. N.N., </w:t>
            </w:r>
            <w:r w:rsidRPr="00950EF6">
              <w:t xml:space="preserve">3. </w:t>
            </w:r>
            <w:r w:rsidR="00C000F4" w:rsidRPr="00950EF6">
              <w:t xml:space="preserve">TTC </w:t>
            </w:r>
            <w:proofErr w:type="spellStart"/>
            <w:r w:rsidR="00C000F4" w:rsidRPr="00950EF6">
              <w:t>Mersch</w:t>
            </w:r>
            <w:proofErr w:type="spellEnd"/>
            <w:r w:rsidR="00C000F4" w:rsidRPr="00950EF6">
              <w:t xml:space="preserve">-Pattern II, </w:t>
            </w:r>
            <w:r>
              <w:t xml:space="preserve">4. N.N., 5. N.N., 6.N.N., 7. N.N., 8. </w:t>
            </w:r>
            <w:r w:rsidR="00950EF6">
              <w:t>SSF Bonn II</w:t>
            </w:r>
          </w:p>
        </w:tc>
      </w:tr>
    </w:tbl>
    <w:p w:rsidR="00C8212E" w:rsidRPr="00C8212E" w:rsidRDefault="00C8212E">
      <w:pPr>
        <w:rPr>
          <w:b/>
          <w:u w:val="single"/>
        </w:rPr>
      </w:pPr>
    </w:p>
    <w:sectPr w:rsidR="00C8212E" w:rsidRPr="00C821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12E"/>
    <w:rsid w:val="00116411"/>
    <w:rsid w:val="001550BC"/>
    <w:rsid w:val="002F7DDF"/>
    <w:rsid w:val="00364CBF"/>
    <w:rsid w:val="003D1452"/>
    <w:rsid w:val="00406654"/>
    <w:rsid w:val="00690C1E"/>
    <w:rsid w:val="006A30DD"/>
    <w:rsid w:val="007851ED"/>
    <w:rsid w:val="00950EF6"/>
    <w:rsid w:val="009A6979"/>
    <w:rsid w:val="00AE6C8C"/>
    <w:rsid w:val="00B2600F"/>
    <w:rsid w:val="00C000F4"/>
    <w:rsid w:val="00C77B42"/>
    <w:rsid w:val="00C8212E"/>
    <w:rsid w:val="00DE2B2A"/>
    <w:rsid w:val="00FA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3DC17"/>
  <w15:chartTrackingRefBased/>
  <w15:docId w15:val="{B9BD9B5C-2810-4A76-B770-0AB75E26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16411"/>
    <w:rPr>
      <w:rFonts w:ascii="Times New Roman" w:hAnsi="Times New Roman"/>
      <w:sz w:val="24"/>
    </w:rPr>
  </w:style>
  <w:style w:type="table" w:styleId="Tabellenraster">
    <w:name w:val="Table Grid"/>
    <w:basedOn w:val="NormaleTabelle"/>
    <w:uiPriority w:val="39"/>
    <w:rsid w:val="00C82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Heimers</dc:creator>
  <cp:keywords/>
  <dc:description/>
  <cp:lastModifiedBy>Klaus Heimers</cp:lastModifiedBy>
  <cp:revision>6</cp:revision>
  <dcterms:created xsi:type="dcterms:W3CDTF">2022-05-08T10:20:00Z</dcterms:created>
  <dcterms:modified xsi:type="dcterms:W3CDTF">2022-05-14T10:28:00Z</dcterms:modified>
</cp:coreProperties>
</file>